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5DA" w:rsidRDefault="00B265DA" w:rsidP="00B265DA">
      <w:pPr>
        <w:pBdr>
          <w:bottom w:val="thickThinSmallGap" w:sz="24" w:space="1" w:color="622423"/>
        </w:pBdr>
        <w:tabs>
          <w:tab w:val="center" w:pos="4536"/>
          <w:tab w:val="right" w:pos="11057"/>
        </w:tabs>
        <w:spacing w:after="0" w:line="240" w:lineRule="auto"/>
        <w:ind w:right="-285"/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664B1E0C" wp14:editId="6ACCB2EF">
            <wp:simplePos x="0" y="0"/>
            <wp:positionH relativeFrom="column">
              <wp:posOffset>5578434</wp:posOffset>
            </wp:positionH>
            <wp:positionV relativeFrom="paragraph">
              <wp:posOffset>97790</wp:posOffset>
            </wp:positionV>
            <wp:extent cx="704850" cy="9429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6A15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0DAA842B" wp14:editId="619D3019">
            <wp:simplePos x="0" y="0"/>
            <wp:positionH relativeFrom="column">
              <wp:posOffset>-204019</wp:posOffset>
            </wp:positionH>
            <wp:positionV relativeFrom="paragraph">
              <wp:posOffset>95885</wp:posOffset>
            </wp:positionV>
            <wp:extent cx="981710" cy="1052195"/>
            <wp:effectExtent l="0" t="0" r="0" b="0"/>
            <wp:wrapNone/>
            <wp:docPr id="1" name="Picture 1" descr="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n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BFFFD"/>
                        </a:clrFrom>
                        <a:clrTo>
                          <a:srgbClr val="FB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1" r="3555" b="1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052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65DA" w:rsidRDefault="00B265DA" w:rsidP="00B265DA">
      <w:pPr>
        <w:pBdr>
          <w:bottom w:val="thickThinSmallGap" w:sz="24" w:space="1" w:color="622423"/>
        </w:pBdr>
        <w:tabs>
          <w:tab w:val="center" w:pos="4536"/>
          <w:tab w:val="right" w:pos="11057"/>
        </w:tabs>
        <w:spacing w:after="0" w:line="240" w:lineRule="auto"/>
        <w:ind w:right="-285"/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</w:pPr>
    </w:p>
    <w:p w:rsidR="00B265DA" w:rsidRDefault="00B265DA" w:rsidP="00B265DA">
      <w:pPr>
        <w:pBdr>
          <w:bottom w:val="thickThinSmallGap" w:sz="24" w:space="1" w:color="622423"/>
        </w:pBdr>
        <w:tabs>
          <w:tab w:val="center" w:pos="4536"/>
          <w:tab w:val="right" w:pos="11057"/>
        </w:tabs>
        <w:spacing w:after="0" w:line="240" w:lineRule="auto"/>
        <w:ind w:right="-285"/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</w:pPr>
    </w:p>
    <w:p w:rsidR="00B265DA" w:rsidRPr="00A76A15" w:rsidRDefault="00B265DA" w:rsidP="00B265DA">
      <w:pPr>
        <w:pBdr>
          <w:bottom w:val="thickThinSmallGap" w:sz="24" w:space="1" w:color="622423"/>
        </w:pBdr>
        <w:tabs>
          <w:tab w:val="center" w:pos="4536"/>
          <w:tab w:val="right" w:pos="11057"/>
        </w:tabs>
        <w:spacing w:after="0" w:line="240" w:lineRule="auto"/>
        <w:ind w:right="-285"/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</w:pPr>
      <w:r w:rsidRPr="00A76A15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37E2C594" wp14:editId="11C29B61">
            <wp:simplePos x="0" y="0"/>
            <wp:positionH relativeFrom="column">
              <wp:posOffset>7328535</wp:posOffset>
            </wp:positionH>
            <wp:positionV relativeFrom="paragraph">
              <wp:posOffset>-69850</wp:posOffset>
            </wp:positionV>
            <wp:extent cx="704850" cy="9429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65DA" w:rsidRPr="00A76A15" w:rsidRDefault="00B265DA" w:rsidP="00B265DA">
      <w:pPr>
        <w:pBdr>
          <w:bottom w:val="thickThinSmallGap" w:sz="24" w:space="1" w:color="622423"/>
        </w:pBdr>
        <w:tabs>
          <w:tab w:val="center" w:pos="4536"/>
          <w:tab w:val="right" w:pos="11057"/>
        </w:tabs>
        <w:spacing w:after="0" w:line="240" w:lineRule="auto"/>
        <w:ind w:right="-285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MINISTERUL EDUCAȚIEI</w:t>
      </w:r>
    </w:p>
    <w:p w:rsidR="00B265DA" w:rsidRPr="00A76A15" w:rsidRDefault="00B265DA" w:rsidP="00B265DA">
      <w:pPr>
        <w:pBdr>
          <w:bottom w:val="thickThinSmallGap" w:sz="24" w:space="1" w:color="622423"/>
        </w:pBdr>
        <w:tabs>
          <w:tab w:val="center" w:pos="4536"/>
          <w:tab w:val="right" w:pos="11057"/>
        </w:tabs>
        <w:spacing w:after="0" w:line="240" w:lineRule="auto"/>
        <w:ind w:right="-285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A76A15">
        <w:rPr>
          <w:rFonts w:ascii="Times New Roman" w:eastAsia="Calibri" w:hAnsi="Times New Roman" w:cs="Times New Roman"/>
          <w:b/>
          <w:bCs/>
          <w:sz w:val="20"/>
          <w:szCs w:val="20"/>
        </w:rPr>
        <w:t>MITROPOLIA MOLDOVEI ŞI BUCOVINEI</w:t>
      </w:r>
    </w:p>
    <w:p w:rsidR="00B265DA" w:rsidRPr="00A76A15" w:rsidRDefault="00B265DA" w:rsidP="00B265DA">
      <w:pPr>
        <w:pBdr>
          <w:bottom w:val="thickThinSmallGap" w:sz="24" w:space="1" w:color="622423"/>
        </w:pBdr>
        <w:tabs>
          <w:tab w:val="center" w:pos="4536"/>
          <w:tab w:val="right" w:pos="11057"/>
        </w:tabs>
        <w:spacing w:after="0" w:line="240" w:lineRule="auto"/>
        <w:ind w:right="-285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A76A15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 xml:space="preserve"> ARHIEPISCOPIA IA</w:t>
      </w:r>
      <w:r w:rsidRPr="00A76A15">
        <w:rPr>
          <w:rFonts w:ascii="Times New Roman" w:eastAsia="Calibri" w:hAnsi="Times New Roman" w:cs="Times New Roman"/>
          <w:b/>
          <w:bCs/>
          <w:sz w:val="20"/>
          <w:szCs w:val="20"/>
        </w:rPr>
        <w:t>ŞILOR</w:t>
      </w:r>
    </w:p>
    <w:p w:rsidR="00B265DA" w:rsidRPr="00A76A15" w:rsidRDefault="00B265DA" w:rsidP="00B265DA">
      <w:pPr>
        <w:pBdr>
          <w:bottom w:val="thickThinSmallGap" w:sz="24" w:space="1" w:color="622423"/>
        </w:pBdr>
        <w:tabs>
          <w:tab w:val="center" w:pos="4536"/>
          <w:tab w:val="right" w:pos="11057"/>
        </w:tabs>
        <w:spacing w:after="0" w:line="240" w:lineRule="auto"/>
        <w:ind w:right="-285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</w:pPr>
      <w:r w:rsidRPr="00A76A15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 xml:space="preserve">     SEMINARUL TEOLOGIC LICEAL </w:t>
      </w:r>
      <w:proofErr w:type="gramStart"/>
      <w:r w:rsidRPr="00A76A15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ORTODOX  “</w:t>
      </w:r>
      <w:proofErr w:type="gramEnd"/>
      <w:r w:rsidRPr="00A76A15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SF.GHEORGHE</w:t>
      </w:r>
      <w:r w:rsidRPr="00A76A15">
        <w:rPr>
          <w:rFonts w:ascii="Times New Roman" w:eastAsia="Calibri" w:hAnsi="Times New Roman" w:cs="Times New Roman"/>
          <w:b/>
          <w:bCs/>
          <w:sz w:val="20"/>
          <w:szCs w:val="20"/>
        </w:rPr>
        <w:t>”</w:t>
      </w:r>
      <w:r w:rsidRPr="00A76A15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 xml:space="preserve"> BOTOŞANI</w:t>
      </w:r>
    </w:p>
    <w:p w:rsidR="00B265DA" w:rsidRPr="008B4BA6" w:rsidRDefault="00B265DA" w:rsidP="00B265DA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76A1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Str. Prieteniei, nr. 2, tel./fax. 0231/581773, e-mail: </w:t>
      </w:r>
      <w:hyperlink r:id="rId9" w:history="1">
        <w:r w:rsidRPr="00A76A1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it-IT"/>
          </w:rPr>
          <w:t>seminarul_bt@yahoo.com</w:t>
        </w:r>
      </w:hyperlink>
    </w:p>
    <w:p w:rsidR="00B265DA" w:rsidRDefault="00B265DA" w:rsidP="00B265DA">
      <w:pPr>
        <w:ind w:left="3402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 wp14:anchorId="71CF9F31" wp14:editId="451B1B87">
            <wp:extent cx="1960323" cy="688932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920" cy="6940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65DA" w:rsidRDefault="00B265DA" w:rsidP="00B265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A64E8">
        <w:rPr>
          <w:rFonts w:ascii="Times New Roman" w:hAnsi="Times New Roman" w:cs="Times New Roman"/>
          <w:b/>
          <w:sz w:val="28"/>
          <w:szCs w:val="28"/>
          <w:lang w:val="en-US"/>
        </w:rPr>
        <w:t>Seminarul</w:t>
      </w:r>
      <w:proofErr w:type="spellEnd"/>
      <w:r w:rsidRPr="006A64E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A64E8">
        <w:rPr>
          <w:rFonts w:ascii="Times New Roman" w:hAnsi="Times New Roman" w:cs="Times New Roman"/>
          <w:b/>
          <w:sz w:val="28"/>
          <w:szCs w:val="28"/>
          <w:lang w:val="en-US"/>
        </w:rPr>
        <w:t>Teologic</w:t>
      </w:r>
      <w:proofErr w:type="spellEnd"/>
      <w:r w:rsidRPr="006A64E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A64E8">
        <w:rPr>
          <w:rFonts w:ascii="Times New Roman" w:hAnsi="Times New Roman" w:cs="Times New Roman"/>
          <w:b/>
          <w:sz w:val="28"/>
          <w:szCs w:val="28"/>
          <w:lang w:val="en-US"/>
        </w:rPr>
        <w:t>Liceal</w:t>
      </w:r>
      <w:proofErr w:type="spellEnd"/>
      <w:r w:rsidRPr="006A64E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A64E8">
        <w:rPr>
          <w:rFonts w:ascii="Times New Roman" w:hAnsi="Times New Roman" w:cs="Times New Roman"/>
          <w:b/>
          <w:sz w:val="28"/>
          <w:szCs w:val="28"/>
          <w:lang w:val="en-US"/>
        </w:rPr>
        <w:t>Ortodox</w:t>
      </w:r>
      <w:proofErr w:type="spellEnd"/>
      <w:r w:rsidRPr="006A64E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“</w:t>
      </w:r>
      <w:proofErr w:type="spellStart"/>
      <w:r w:rsidRPr="006A64E8">
        <w:rPr>
          <w:rFonts w:ascii="Times New Roman" w:hAnsi="Times New Roman" w:cs="Times New Roman"/>
          <w:b/>
          <w:sz w:val="28"/>
          <w:szCs w:val="28"/>
          <w:lang w:val="en-US"/>
        </w:rPr>
        <w:t>Sfântul</w:t>
      </w:r>
      <w:proofErr w:type="spellEnd"/>
      <w:r w:rsidRPr="006A64E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Gheorghe” </w:t>
      </w:r>
      <w:proofErr w:type="spellStart"/>
      <w:r w:rsidRPr="006A64E8">
        <w:rPr>
          <w:rFonts w:ascii="Times New Roman" w:hAnsi="Times New Roman" w:cs="Times New Roman"/>
          <w:b/>
          <w:sz w:val="28"/>
          <w:szCs w:val="28"/>
          <w:lang w:val="en-US"/>
        </w:rPr>
        <w:t>Botoșani</w:t>
      </w:r>
      <w:proofErr w:type="spellEnd"/>
      <w:r w:rsidRPr="006A64E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partener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într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-un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nou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proiect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finanțare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europeană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A663AC" w:rsidRPr="00544682" w:rsidRDefault="00A663AC" w:rsidP="00B265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5DA" w:rsidRDefault="00B265DA" w:rsidP="00B26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1673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4F2D90">
        <w:rPr>
          <w:rFonts w:ascii="Times New Roman" w:hAnsi="Times New Roman" w:cs="Times New Roman"/>
          <w:sz w:val="24"/>
          <w:szCs w:val="24"/>
          <w:lang w:val="en-US"/>
        </w:rPr>
        <w:t>Seminarul</w:t>
      </w:r>
      <w:proofErr w:type="spellEnd"/>
      <w:r w:rsidRPr="004F2D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D90">
        <w:rPr>
          <w:rFonts w:ascii="Times New Roman" w:hAnsi="Times New Roman" w:cs="Times New Roman"/>
          <w:sz w:val="24"/>
          <w:szCs w:val="24"/>
          <w:lang w:val="en-US"/>
        </w:rPr>
        <w:t>Teologic</w:t>
      </w:r>
      <w:proofErr w:type="spellEnd"/>
      <w:r w:rsidRPr="004F2D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D90">
        <w:rPr>
          <w:rFonts w:ascii="Times New Roman" w:hAnsi="Times New Roman" w:cs="Times New Roman"/>
          <w:sz w:val="24"/>
          <w:szCs w:val="24"/>
          <w:lang w:val="en-US"/>
        </w:rPr>
        <w:t>Liceal</w:t>
      </w:r>
      <w:proofErr w:type="spellEnd"/>
      <w:r w:rsidRPr="004F2D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D90">
        <w:rPr>
          <w:rFonts w:ascii="Times New Roman" w:hAnsi="Times New Roman" w:cs="Times New Roman"/>
          <w:sz w:val="24"/>
          <w:szCs w:val="24"/>
          <w:lang w:val="en-US"/>
        </w:rPr>
        <w:t>Ortodox</w:t>
      </w:r>
      <w:proofErr w:type="spellEnd"/>
      <w:r w:rsidRPr="004F2D90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4F2D90">
        <w:rPr>
          <w:rFonts w:ascii="Times New Roman" w:hAnsi="Times New Roman" w:cs="Times New Roman"/>
          <w:sz w:val="24"/>
          <w:szCs w:val="24"/>
          <w:lang w:val="en-US"/>
        </w:rPr>
        <w:t>Sfântul</w:t>
      </w:r>
      <w:proofErr w:type="spellEnd"/>
      <w:r w:rsidRPr="004F2D90">
        <w:rPr>
          <w:rFonts w:ascii="Times New Roman" w:hAnsi="Times New Roman" w:cs="Times New Roman"/>
          <w:sz w:val="24"/>
          <w:szCs w:val="24"/>
          <w:lang w:val="en-US"/>
        </w:rPr>
        <w:t xml:space="preserve"> Gheorghe” </w:t>
      </w:r>
      <w:proofErr w:type="spellStart"/>
      <w:r w:rsidRPr="004F2D90">
        <w:rPr>
          <w:rFonts w:ascii="Times New Roman" w:hAnsi="Times New Roman" w:cs="Times New Roman"/>
          <w:sz w:val="24"/>
          <w:szCs w:val="24"/>
          <w:lang w:val="en-US"/>
        </w:rPr>
        <w:t>Botoșani</w:t>
      </w:r>
      <w:proofErr w:type="spellEnd"/>
      <w:r w:rsidRPr="004F2D90"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câștigat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împreună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Turcia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Finlanda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Polonia,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Croația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Bulgaria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finanțare</w:t>
      </w:r>
      <w:proofErr w:type="spellEnd"/>
      <w:r w:rsidRPr="00B265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D90">
        <w:rPr>
          <w:rFonts w:ascii="Times New Roman" w:hAnsi="Times New Roman" w:cs="Times New Roman"/>
          <w:sz w:val="24"/>
          <w:szCs w:val="24"/>
          <w:lang w:val="en-US"/>
        </w:rPr>
        <w:t>europeană</w:t>
      </w:r>
      <w:proofErr w:type="spellEnd"/>
      <w:r w:rsidRPr="004C4B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necesară</w:t>
      </w:r>
      <w:proofErr w:type="spellEnd"/>
      <w:r w:rsidR="009356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356D2">
        <w:rPr>
          <w:rFonts w:ascii="Times New Roman" w:hAnsi="Times New Roman" w:cs="Times New Roman"/>
          <w:sz w:val="24"/>
          <w:szCs w:val="24"/>
          <w:lang w:val="en-US"/>
        </w:rPr>
        <w:t>derulă</w:t>
      </w:r>
      <w:r>
        <w:rPr>
          <w:rFonts w:ascii="Times New Roman" w:hAnsi="Times New Roman" w:cs="Times New Roman"/>
          <w:sz w:val="24"/>
          <w:szCs w:val="24"/>
          <w:lang w:val="en-US"/>
        </w:rPr>
        <w:t>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proiect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Acțiune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K2,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cadrul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programului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Erasmus+.</w:t>
      </w:r>
      <w:r w:rsidRPr="004F2D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59B7">
        <w:rPr>
          <w:rFonts w:ascii="Times New Roman" w:hAnsi="Times New Roman" w:cs="Times New Roman"/>
          <w:sz w:val="24"/>
          <w:szCs w:val="24"/>
          <w:lang w:val="en-US"/>
        </w:rPr>
        <w:t>Coordonatorul</w:t>
      </w:r>
      <w:proofErr w:type="spellEnd"/>
      <w:r w:rsidR="005459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59B7">
        <w:rPr>
          <w:rFonts w:ascii="Times New Roman" w:hAnsi="Times New Roman" w:cs="Times New Roman"/>
          <w:sz w:val="24"/>
          <w:szCs w:val="24"/>
          <w:lang w:val="en-US"/>
        </w:rPr>
        <w:t>proiectului</w:t>
      </w:r>
      <w:proofErr w:type="spellEnd"/>
      <w:r w:rsidR="005459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59B7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="005459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12D1"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  <w:proofErr w:type="spellStart"/>
      <w:r w:rsidR="001112D1">
        <w:rPr>
          <w:rFonts w:ascii="Times New Roman" w:hAnsi="Times New Roman" w:cs="Times New Roman"/>
          <w:sz w:val="24"/>
          <w:szCs w:val="24"/>
          <w:lang w:val="en-US"/>
        </w:rPr>
        <w:t>școală</w:t>
      </w:r>
      <w:proofErr w:type="spellEnd"/>
      <w:r w:rsidR="001112D1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="005459B7">
        <w:rPr>
          <w:rFonts w:ascii="Times New Roman" w:hAnsi="Times New Roman" w:cs="Times New Roman"/>
          <w:sz w:val="24"/>
          <w:szCs w:val="24"/>
          <w:lang w:val="en-US"/>
        </w:rPr>
        <w:t>Turcia</w:t>
      </w:r>
      <w:proofErr w:type="spellEnd"/>
      <w:r w:rsidR="005459B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C2898" w:rsidRDefault="005459B7" w:rsidP="000C289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265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65DA">
        <w:rPr>
          <w:rFonts w:ascii="Times New Roman" w:hAnsi="Times New Roman" w:cs="Times New Roman"/>
          <w:b/>
          <w:sz w:val="24"/>
          <w:szCs w:val="24"/>
          <w:lang w:val="en-US"/>
        </w:rPr>
        <w:t>SEAL</w:t>
      </w:r>
      <w:r w:rsidR="00A442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(30 </w:t>
      </w:r>
      <w:proofErr w:type="spellStart"/>
      <w:r w:rsidR="00A442CD">
        <w:rPr>
          <w:rFonts w:ascii="Times New Roman" w:hAnsi="Times New Roman" w:cs="Times New Roman"/>
          <w:b/>
          <w:sz w:val="24"/>
          <w:szCs w:val="24"/>
          <w:lang w:val="en-US"/>
        </w:rPr>
        <w:t>mai</w:t>
      </w:r>
      <w:proofErr w:type="spellEnd"/>
      <w:r w:rsidR="00A442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2022- 30 </w:t>
      </w:r>
      <w:proofErr w:type="spellStart"/>
      <w:r w:rsidR="00A442CD">
        <w:rPr>
          <w:rFonts w:ascii="Times New Roman" w:hAnsi="Times New Roman" w:cs="Times New Roman"/>
          <w:b/>
          <w:sz w:val="24"/>
          <w:szCs w:val="24"/>
          <w:lang w:val="en-US"/>
        </w:rPr>
        <w:t>mai</w:t>
      </w:r>
      <w:proofErr w:type="spellEnd"/>
      <w:r w:rsidR="00A442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2024)</w:t>
      </w:r>
      <w:r w:rsidR="00B265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265DA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B265DA" w:rsidRPr="00B265DA">
        <w:rPr>
          <w:rFonts w:ascii="Times New Roman" w:hAnsi="Times New Roman" w:cs="Times New Roman"/>
          <w:sz w:val="24"/>
          <w:szCs w:val="24"/>
          <w:lang w:val="en-US"/>
        </w:rPr>
        <w:t>Searching Ecological Alternatives of Life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proiect</w:t>
      </w:r>
      <w:proofErr w:type="spellEnd"/>
      <w:r w:rsidR="00B265DA" w:rsidRPr="00B265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care</w:t>
      </w:r>
      <w:r w:rsidR="000C2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2898" w:rsidRPr="000C2898">
        <w:rPr>
          <w:rFonts w:ascii="Times New Roman" w:hAnsi="Times New Roman" w:cs="Times New Roman"/>
          <w:sz w:val="24"/>
          <w:szCs w:val="24"/>
          <w:lang w:val="en-US"/>
        </w:rPr>
        <w:t>își</w:t>
      </w:r>
      <w:proofErr w:type="spellEnd"/>
      <w:r w:rsidR="000C2898" w:rsidRPr="000C2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2898" w:rsidRPr="000C2898">
        <w:rPr>
          <w:rFonts w:ascii="Times New Roman" w:hAnsi="Times New Roman" w:cs="Times New Roman"/>
          <w:sz w:val="24"/>
          <w:szCs w:val="24"/>
          <w:lang w:val="en-US"/>
        </w:rPr>
        <w:t>propune</w:t>
      </w:r>
      <w:proofErr w:type="spellEnd"/>
      <w:r w:rsidR="000C2898" w:rsidRPr="000C2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2898" w:rsidRPr="000C2898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="000C2898" w:rsidRPr="000C2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2898" w:rsidRPr="000C2898">
        <w:rPr>
          <w:rFonts w:ascii="Times New Roman" w:hAnsi="Times New Roman" w:cs="Times New Roman"/>
          <w:sz w:val="24"/>
          <w:szCs w:val="24"/>
          <w:lang w:val="en-US"/>
        </w:rPr>
        <w:t>aplice</w:t>
      </w:r>
      <w:proofErr w:type="spellEnd"/>
      <w:r w:rsidR="000C2898" w:rsidRPr="000C2898">
        <w:rPr>
          <w:rFonts w:ascii="Times New Roman" w:hAnsi="Times New Roman" w:cs="Times New Roman"/>
          <w:sz w:val="24"/>
          <w:szCs w:val="24"/>
          <w:lang w:val="en-US"/>
        </w:rPr>
        <w:t xml:space="preserve"> un program </w:t>
      </w:r>
      <w:proofErr w:type="spellStart"/>
      <w:r w:rsidR="000C2898" w:rsidRPr="000C2898">
        <w:rPr>
          <w:rFonts w:ascii="Times New Roman" w:hAnsi="Times New Roman" w:cs="Times New Roman"/>
          <w:sz w:val="24"/>
          <w:szCs w:val="24"/>
          <w:lang w:val="en-US"/>
        </w:rPr>
        <w:t>extins</w:t>
      </w:r>
      <w:proofErr w:type="spellEnd"/>
      <w:r w:rsidR="000C2898" w:rsidRPr="000C289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C2898" w:rsidRPr="000C2898">
        <w:rPr>
          <w:rFonts w:ascii="Times New Roman" w:hAnsi="Times New Roman" w:cs="Times New Roman"/>
          <w:sz w:val="24"/>
          <w:szCs w:val="24"/>
          <w:lang w:val="en-US"/>
        </w:rPr>
        <w:t>incluziv</w:t>
      </w:r>
      <w:proofErr w:type="spellEnd"/>
      <w:r w:rsidR="000C2898" w:rsidRPr="000C2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2898" w:rsidRPr="000C2898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0C2898" w:rsidRPr="000C2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2898" w:rsidRPr="000C2898">
        <w:rPr>
          <w:rFonts w:ascii="Times New Roman" w:hAnsi="Times New Roman" w:cs="Times New Roman"/>
          <w:sz w:val="24"/>
          <w:szCs w:val="24"/>
          <w:lang w:val="en-US"/>
        </w:rPr>
        <w:t>colaborativ</w:t>
      </w:r>
      <w:proofErr w:type="spellEnd"/>
      <w:r w:rsidR="000C2898" w:rsidRPr="000C2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2898" w:rsidRPr="000C2898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0C2898" w:rsidRPr="000C2898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0C2898" w:rsidRPr="000C2898">
        <w:rPr>
          <w:rFonts w:ascii="Times New Roman" w:hAnsi="Times New Roman" w:cs="Times New Roman"/>
          <w:sz w:val="24"/>
          <w:szCs w:val="24"/>
          <w:lang w:val="en-US"/>
        </w:rPr>
        <w:t>îmbunătăți</w:t>
      </w:r>
      <w:proofErr w:type="spellEnd"/>
      <w:r w:rsidR="000C2898" w:rsidRPr="000C2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2898" w:rsidRPr="000C2898">
        <w:rPr>
          <w:rFonts w:ascii="Times New Roman" w:hAnsi="Times New Roman" w:cs="Times New Roman"/>
          <w:sz w:val="24"/>
          <w:szCs w:val="24"/>
          <w:lang w:val="en-US"/>
        </w:rPr>
        <w:t>gradul</w:t>
      </w:r>
      <w:proofErr w:type="spellEnd"/>
      <w:r w:rsidR="000C2898" w:rsidRPr="000C289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0C2898" w:rsidRPr="000C2898">
        <w:rPr>
          <w:rFonts w:ascii="Times New Roman" w:hAnsi="Times New Roman" w:cs="Times New Roman"/>
          <w:sz w:val="24"/>
          <w:szCs w:val="24"/>
          <w:lang w:val="en-US"/>
        </w:rPr>
        <w:t>conștientizare</w:t>
      </w:r>
      <w:proofErr w:type="spellEnd"/>
      <w:r w:rsidR="000C2898" w:rsidRPr="000C2898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0C2898">
        <w:rPr>
          <w:rFonts w:ascii="Times New Roman" w:hAnsi="Times New Roman" w:cs="Times New Roman"/>
          <w:sz w:val="24"/>
          <w:szCs w:val="24"/>
          <w:lang w:val="en-US"/>
        </w:rPr>
        <w:t>problemelor</w:t>
      </w:r>
      <w:proofErr w:type="spellEnd"/>
      <w:r w:rsidR="000C2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05B1">
        <w:rPr>
          <w:rFonts w:ascii="Times New Roman" w:hAnsi="Times New Roman" w:cs="Times New Roman"/>
          <w:sz w:val="24"/>
          <w:szCs w:val="24"/>
          <w:lang w:val="en-US"/>
        </w:rPr>
        <w:t xml:space="preserve">de </w:t>
      </w:r>
      <w:proofErr w:type="spellStart"/>
      <w:r w:rsidR="000605B1">
        <w:rPr>
          <w:rFonts w:ascii="Times New Roman" w:hAnsi="Times New Roman" w:cs="Times New Roman"/>
          <w:sz w:val="24"/>
          <w:szCs w:val="24"/>
          <w:lang w:val="en-US"/>
        </w:rPr>
        <w:t>mediu</w:t>
      </w:r>
      <w:proofErr w:type="spellEnd"/>
      <w:r w:rsidR="000C2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2898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0C2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2898">
        <w:rPr>
          <w:rFonts w:ascii="Times New Roman" w:hAnsi="Times New Roman" w:cs="Times New Roman"/>
          <w:sz w:val="24"/>
          <w:szCs w:val="24"/>
          <w:lang w:val="en-US"/>
        </w:rPr>
        <w:t>achiziționarea</w:t>
      </w:r>
      <w:proofErr w:type="spellEnd"/>
      <w:r w:rsidR="000C2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5BDB">
        <w:rPr>
          <w:rFonts w:ascii="Times New Roman" w:hAnsi="Times New Roman" w:cs="Times New Roman"/>
          <w:sz w:val="24"/>
          <w:szCs w:val="24"/>
          <w:lang w:val="en-US"/>
        </w:rPr>
        <w:t xml:space="preserve">de </w:t>
      </w:r>
      <w:proofErr w:type="spellStart"/>
      <w:r w:rsidR="000C2898" w:rsidRPr="000C2898">
        <w:rPr>
          <w:rFonts w:ascii="Times New Roman" w:hAnsi="Times New Roman" w:cs="Times New Roman"/>
          <w:sz w:val="24"/>
          <w:szCs w:val="24"/>
          <w:lang w:val="en-US"/>
        </w:rPr>
        <w:t>cunoștințe</w:t>
      </w:r>
      <w:proofErr w:type="spellEnd"/>
      <w:r w:rsidR="000C2898" w:rsidRPr="000C2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2898" w:rsidRPr="000C2898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0C2898" w:rsidRPr="000C2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05B1">
        <w:rPr>
          <w:rFonts w:ascii="Times New Roman" w:hAnsi="Times New Roman" w:cs="Times New Roman"/>
          <w:sz w:val="24"/>
          <w:szCs w:val="24"/>
          <w:lang w:val="en-US"/>
        </w:rPr>
        <w:t>bune</w:t>
      </w:r>
      <w:proofErr w:type="spellEnd"/>
      <w:r w:rsidR="000605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2898" w:rsidRPr="000C2898">
        <w:rPr>
          <w:rFonts w:ascii="Times New Roman" w:hAnsi="Times New Roman" w:cs="Times New Roman"/>
          <w:sz w:val="24"/>
          <w:szCs w:val="24"/>
          <w:lang w:val="en-US"/>
        </w:rPr>
        <w:t>practici</w:t>
      </w:r>
      <w:proofErr w:type="spellEnd"/>
      <w:r w:rsidR="000C2898" w:rsidRPr="000C2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2898" w:rsidRPr="000C2898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0C2898" w:rsidRPr="000C2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2898" w:rsidRPr="000C2898">
        <w:rPr>
          <w:rFonts w:ascii="Times New Roman" w:hAnsi="Times New Roman" w:cs="Times New Roman"/>
          <w:sz w:val="24"/>
          <w:szCs w:val="24"/>
          <w:lang w:val="en-US"/>
        </w:rPr>
        <w:t>școli</w:t>
      </w:r>
      <w:proofErr w:type="spellEnd"/>
      <w:r w:rsidR="000C2898" w:rsidRPr="000C289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C00FC" w:rsidRDefault="00066273" w:rsidP="00BC00F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Obiectivele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6273">
        <w:rPr>
          <w:rFonts w:ascii="Times New Roman" w:hAnsi="Times New Roman" w:cs="Times New Roman"/>
          <w:sz w:val="24"/>
          <w:szCs w:val="24"/>
          <w:lang w:val="en-US"/>
        </w:rPr>
        <w:t>SEAL</w:t>
      </w:r>
      <w:r w:rsidR="00A663AC">
        <w:rPr>
          <w:rFonts w:ascii="Times New Roman" w:hAnsi="Times New Roman" w:cs="Times New Roman"/>
          <w:sz w:val="24"/>
          <w:szCs w:val="24"/>
          <w:lang w:val="en-US"/>
        </w:rPr>
        <w:t>sunt</w:t>
      </w:r>
      <w:proofErr w:type="spellEnd"/>
      <w:r w:rsidR="00A663AC">
        <w:rPr>
          <w:rFonts w:ascii="Times New Roman" w:hAnsi="Times New Roman" w:cs="Times New Roman"/>
          <w:sz w:val="24"/>
          <w:szCs w:val="24"/>
          <w:lang w:val="en-US"/>
        </w:rPr>
        <w:t xml:space="preserve"> multiple </w:t>
      </w:r>
      <w:proofErr w:type="spellStart"/>
      <w:r w:rsidR="00A663AC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0662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BC00F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B5108" w:rsidRPr="00894ACF" w:rsidRDefault="00B958C1" w:rsidP="00894AC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4ACF">
        <w:rPr>
          <w:rFonts w:ascii="Times New Roman" w:hAnsi="Times New Roman" w:cs="Times New Roman"/>
          <w:sz w:val="24"/>
          <w:szCs w:val="24"/>
        </w:rPr>
        <w:t xml:space="preserve">colectarea de informații despre subiectele de mediu și împărtășirea acestora cu cât mai entități (elevi, profesori, ONG-uri, companii, instituții locale și  de învățământ); </w:t>
      </w:r>
    </w:p>
    <w:p w:rsidR="004B5108" w:rsidRPr="00894ACF" w:rsidRDefault="00B958C1" w:rsidP="00894AC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4ACF">
        <w:rPr>
          <w:rFonts w:ascii="Times New Roman" w:hAnsi="Times New Roman" w:cs="Times New Roman"/>
          <w:sz w:val="24"/>
          <w:szCs w:val="24"/>
        </w:rPr>
        <w:t>încurajarea dobândirii de noi obiceiuri de reducere a deșeurilor, reciclare, reutilizare, economisire a energiei și de viață ecologică;</w:t>
      </w:r>
    </w:p>
    <w:p w:rsidR="004B5108" w:rsidRPr="0076155A" w:rsidRDefault="00B958C1" w:rsidP="00894AC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ACF">
        <w:rPr>
          <w:rFonts w:ascii="Times New Roman" w:hAnsi="Times New Roman" w:cs="Times New Roman"/>
          <w:sz w:val="24"/>
          <w:szCs w:val="24"/>
        </w:rPr>
        <w:t xml:space="preserve">promovarea inițiativelor și acțiunilor tinerilor în vederea protejării, conservării naturii; </w:t>
      </w:r>
    </w:p>
    <w:p w:rsidR="004B5108" w:rsidRPr="0076155A" w:rsidRDefault="00B958C1" w:rsidP="00894AC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ACF">
        <w:rPr>
          <w:rFonts w:ascii="Times New Roman" w:hAnsi="Times New Roman" w:cs="Times New Roman"/>
          <w:sz w:val="24"/>
          <w:szCs w:val="24"/>
        </w:rPr>
        <w:t xml:space="preserve">furnizarea de cursuri de formare pentru formatorii tinerilor cu scopul de a spori utilizarea metodelor de predare non-formale și bazate pe experiență practică în domeniul mediului; </w:t>
      </w:r>
    </w:p>
    <w:p w:rsidR="004B5108" w:rsidRPr="0076155A" w:rsidRDefault="00B958C1" w:rsidP="00894AC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ACF">
        <w:rPr>
          <w:rFonts w:ascii="Times New Roman" w:hAnsi="Times New Roman" w:cs="Times New Roman"/>
          <w:sz w:val="24"/>
          <w:szCs w:val="24"/>
        </w:rPr>
        <w:t xml:space="preserve">promovarea cooperării între diferite tipuri de organizații educaționale care lucrează cu tinerii; </w:t>
      </w:r>
    </w:p>
    <w:p w:rsidR="00894ACF" w:rsidRPr="0076155A" w:rsidRDefault="00894ACF" w:rsidP="0076155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ACF">
        <w:rPr>
          <w:rFonts w:ascii="Times New Roman" w:hAnsi="Times New Roman" w:cs="Times New Roman"/>
          <w:sz w:val="24"/>
          <w:szCs w:val="24"/>
        </w:rPr>
        <w:t xml:space="preserve"> schimbul de abordări și tehnici eficiente și aplicabile pe teme de mediu în Europa; </w:t>
      </w:r>
    </w:p>
    <w:p w:rsidR="00894ACF" w:rsidRPr="0076155A" w:rsidRDefault="00894ACF" w:rsidP="0076155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ACF">
        <w:rPr>
          <w:rFonts w:ascii="Times New Roman" w:hAnsi="Times New Roman" w:cs="Times New Roman"/>
          <w:sz w:val="24"/>
          <w:szCs w:val="24"/>
        </w:rPr>
        <w:t>incluziunea elevilor cu mai puține oportunități,</w:t>
      </w:r>
    </w:p>
    <w:p w:rsidR="00894ACF" w:rsidRPr="0076155A" w:rsidRDefault="00894ACF" w:rsidP="0076155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ACF">
        <w:rPr>
          <w:rFonts w:ascii="Times New Roman" w:hAnsi="Times New Roman" w:cs="Times New Roman"/>
          <w:sz w:val="24"/>
          <w:szCs w:val="24"/>
        </w:rPr>
        <w:t xml:space="preserve"> dezvoltarea competențelor-cheie în ceea ce privește abilitățile personale, interculturale și sociale, comunicarea într-o limbă străină, exprimarea în limba maternă,  competențele digitale și competențele civice; </w:t>
      </w:r>
    </w:p>
    <w:p w:rsidR="005F7712" w:rsidRPr="0076155A" w:rsidRDefault="00894ACF" w:rsidP="0076155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ACF">
        <w:rPr>
          <w:rFonts w:ascii="Times New Roman" w:hAnsi="Times New Roman" w:cs="Times New Roman"/>
          <w:sz w:val="24"/>
          <w:szCs w:val="24"/>
        </w:rPr>
        <w:t>îmbunătățirea abilităților de cercetare-dezvoltare, digitale, de prezentare și organizare ale participanților.</w:t>
      </w:r>
    </w:p>
    <w:p w:rsidR="001E4A63" w:rsidRDefault="001E4A63" w:rsidP="00B265D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Organizațiile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participante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sunt:</w:t>
      </w:r>
    </w:p>
    <w:p w:rsidR="005F7712" w:rsidRDefault="005F7712" w:rsidP="00B265D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F7712" w:rsidRPr="005F7712" w:rsidRDefault="005F7712" w:rsidP="005F771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7712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organizaț</w:t>
      </w:r>
      <w:r w:rsidRPr="005F7712">
        <w:rPr>
          <w:rFonts w:ascii="Times New Roman" w:hAnsi="Times New Roman" w:cs="Times New Roman"/>
          <w:sz w:val="24"/>
          <w:szCs w:val="24"/>
          <w:lang w:val="en-US"/>
        </w:rPr>
        <w:t>ie</w:t>
      </w:r>
      <w:proofErr w:type="spellEnd"/>
      <w:r w:rsidRPr="005F771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5F7712">
        <w:rPr>
          <w:rFonts w:ascii="Times New Roman" w:hAnsi="Times New Roman" w:cs="Times New Roman"/>
          <w:sz w:val="24"/>
          <w:szCs w:val="24"/>
          <w:lang w:val="en-US"/>
        </w:rPr>
        <w:t>tineret</w:t>
      </w:r>
      <w:proofErr w:type="spellEnd"/>
      <w:r w:rsidRPr="005F7712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5F7712">
        <w:rPr>
          <w:rFonts w:ascii="Times New Roman" w:hAnsi="Times New Roman" w:cs="Times New Roman"/>
          <w:sz w:val="24"/>
          <w:szCs w:val="24"/>
          <w:lang w:val="en-US"/>
        </w:rPr>
        <w:t>Finlanda</w:t>
      </w:r>
      <w:proofErr w:type="spellEnd"/>
      <w:r w:rsidRPr="005F771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F7712">
        <w:rPr>
          <w:rFonts w:ascii="Times New Roman" w:hAnsi="Times New Roman" w:cs="Times New Roman"/>
          <w:sz w:val="24"/>
          <w:szCs w:val="24"/>
          <w:lang w:val="en-US"/>
        </w:rPr>
        <w:t>susținută</w:t>
      </w:r>
      <w:proofErr w:type="spellEnd"/>
      <w:r w:rsidRPr="005F771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5F7712">
        <w:rPr>
          <w:rFonts w:ascii="Times New Roman" w:hAnsi="Times New Roman" w:cs="Times New Roman"/>
          <w:sz w:val="24"/>
          <w:szCs w:val="24"/>
          <w:lang w:val="en-US"/>
        </w:rPr>
        <w:t>Ministerul</w:t>
      </w:r>
      <w:proofErr w:type="spellEnd"/>
      <w:r w:rsidRPr="005F77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7712">
        <w:rPr>
          <w:rFonts w:ascii="Times New Roman" w:hAnsi="Times New Roman" w:cs="Times New Roman"/>
          <w:sz w:val="24"/>
          <w:szCs w:val="24"/>
          <w:lang w:val="en-US"/>
        </w:rPr>
        <w:t>finlandez</w:t>
      </w:r>
      <w:proofErr w:type="spellEnd"/>
      <w:r w:rsidRPr="005F7712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5F7712">
        <w:rPr>
          <w:rFonts w:ascii="Times New Roman" w:hAnsi="Times New Roman" w:cs="Times New Roman"/>
          <w:sz w:val="24"/>
          <w:szCs w:val="24"/>
          <w:lang w:val="en-US"/>
        </w:rPr>
        <w:t>Educației</w:t>
      </w:r>
      <w:proofErr w:type="spellEnd"/>
      <w:r w:rsidRPr="005F77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care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5F77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expertă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educația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mediu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rândul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tinerilor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furnizor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cursuri</w:t>
      </w:r>
      <w:proofErr w:type="spellEnd"/>
    </w:p>
    <w:p w:rsidR="005F7712" w:rsidRPr="005F7712" w:rsidRDefault="005F7712" w:rsidP="005F771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7712">
        <w:rPr>
          <w:rFonts w:ascii="Times New Roman" w:hAnsi="Times New Roman" w:cs="Times New Roman"/>
          <w:sz w:val="24"/>
          <w:szCs w:val="24"/>
          <w:lang w:val="en-US"/>
        </w:rPr>
        <w:t>2. Akdeniz 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atolian High School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Turcia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coordonator</w:t>
      </w:r>
      <w:proofErr w:type="spellEnd"/>
    </w:p>
    <w:p w:rsidR="005F7712" w:rsidRPr="005F7712" w:rsidRDefault="005F7712" w:rsidP="005F771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7712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5F7712">
        <w:rPr>
          <w:rFonts w:ascii="Times New Roman" w:hAnsi="Times New Roman" w:cs="Times New Roman"/>
          <w:sz w:val="24"/>
          <w:szCs w:val="24"/>
          <w:lang w:val="en-US"/>
        </w:rPr>
        <w:t>Goce</w:t>
      </w:r>
      <w:proofErr w:type="spellEnd"/>
      <w:r w:rsidRPr="005F77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7712">
        <w:rPr>
          <w:rFonts w:ascii="Times New Roman" w:hAnsi="Times New Roman" w:cs="Times New Roman"/>
          <w:sz w:val="24"/>
          <w:szCs w:val="24"/>
          <w:lang w:val="en-US"/>
        </w:rPr>
        <w:t>Delchev</w:t>
      </w:r>
      <w:proofErr w:type="spellEnd"/>
      <w:r w:rsidRPr="005F77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din Bulgaria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partener</w:t>
      </w:r>
      <w:proofErr w:type="spellEnd"/>
    </w:p>
    <w:p w:rsidR="005F7712" w:rsidRPr="005F7712" w:rsidRDefault="005F7712" w:rsidP="005F771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7712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Seminarul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Teologic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Liceal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Ortodox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“Sf. Gheorghe”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Botoșani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România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partener</w:t>
      </w:r>
      <w:proofErr w:type="spellEnd"/>
    </w:p>
    <w:p w:rsidR="005F7712" w:rsidRDefault="005F7712" w:rsidP="005F771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Gdansku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High School</w:t>
      </w:r>
      <w:r w:rsidRPr="005F77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din Polonia-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partener</w:t>
      </w:r>
      <w:proofErr w:type="spellEnd"/>
    </w:p>
    <w:p w:rsidR="001112D1" w:rsidRPr="005F7712" w:rsidRDefault="005F7712" w:rsidP="005F771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7712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proofErr w:type="spellStart"/>
      <w:r w:rsidRPr="005F7712">
        <w:rPr>
          <w:rFonts w:ascii="Times New Roman" w:hAnsi="Times New Roman" w:cs="Times New Roman"/>
          <w:sz w:val="24"/>
          <w:szCs w:val="24"/>
          <w:lang w:val="en-US"/>
        </w:rPr>
        <w:t>Josipa</w:t>
      </w:r>
      <w:proofErr w:type="spellEnd"/>
      <w:r w:rsidRPr="005F77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7712">
        <w:rPr>
          <w:rFonts w:ascii="Times New Roman" w:hAnsi="Times New Roman" w:cs="Times New Roman"/>
          <w:sz w:val="24"/>
          <w:szCs w:val="24"/>
          <w:lang w:val="en-US"/>
        </w:rPr>
        <w:t>Slavenskog</w:t>
      </w:r>
      <w:proofErr w:type="spellEnd"/>
      <w:r w:rsidRPr="005F77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7712">
        <w:rPr>
          <w:rFonts w:ascii="Times New Roman" w:hAnsi="Times New Roman" w:cs="Times New Roman"/>
          <w:sz w:val="24"/>
          <w:szCs w:val="24"/>
          <w:lang w:val="en-US"/>
        </w:rPr>
        <w:t>Cakovec</w:t>
      </w:r>
      <w:proofErr w:type="spellEnd"/>
      <w:r w:rsidRPr="005F7712">
        <w:rPr>
          <w:rFonts w:ascii="Times New Roman" w:hAnsi="Times New Roman" w:cs="Times New Roman"/>
          <w:sz w:val="24"/>
          <w:szCs w:val="24"/>
          <w:lang w:val="en-US"/>
        </w:rPr>
        <w:t xml:space="preserve"> High School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Croația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partener</w:t>
      </w:r>
      <w:proofErr w:type="spellEnd"/>
    </w:p>
    <w:p w:rsidR="001112D1" w:rsidRDefault="001112D1" w:rsidP="00B265D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42CD" w:rsidRDefault="00A442CD" w:rsidP="00B265D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echipa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locală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management fac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pr. prof. dr. Daniel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Dascălu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directorul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instituției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prof. Daniela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Grădinaru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prof.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Jeanina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Apostol,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elevii</w:t>
      </w:r>
      <w:proofErr w:type="spellEnd"/>
      <w:r w:rsidR="00BD73F4">
        <w:rPr>
          <w:rFonts w:ascii="Times New Roman" w:hAnsi="Times New Roman" w:cs="Times New Roman"/>
          <w:sz w:val="24"/>
          <w:szCs w:val="24"/>
          <w:lang w:val="en-US"/>
        </w:rPr>
        <w:t xml:space="preserve"> Andrei Cristian </w:t>
      </w:r>
      <w:proofErr w:type="spellStart"/>
      <w:r w:rsidR="00BD73F4">
        <w:rPr>
          <w:rFonts w:ascii="Times New Roman" w:hAnsi="Times New Roman" w:cs="Times New Roman"/>
          <w:sz w:val="24"/>
          <w:szCs w:val="24"/>
          <w:lang w:val="en-US"/>
        </w:rPr>
        <w:t>Ciurciun</w:t>
      </w:r>
      <w:proofErr w:type="spellEnd"/>
      <w:r w:rsidR="00BD73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73F4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BD73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73F4">
        <w:rPr>
          <w:rFonts w:ascii="Times New Roman" w:hAnsi="Times New Roman" w:cs="Times New Roman"/>
          <w:sz w:val="24"/>
          <w:szCs w:val="24"/>
          <w:lang w:val="en-US"/>
        </w:rPr>
        <w:t>Iustin</w:t>
      </w:r>
      <w:proofErr w:type="spellEnd"/>
      <w:r w:rsidR="00BD73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73F4">
        <w:rPr>
          <w:rFonts w:ascii="Times New Roman" w:hAnsi="Times New Roman" w:cs="Times New Roman"/>
          <w:sz w:val="24"/>
          <w:szCs w:val="24"/>
          <w:lang w:val="en-US"/>
        </w:rPr>
        <w:t>Popovici</w:t>
      </w:r>
      <w:proofErr w:type="spellEnd"/>
      <w:r w:rsidR="00BD73F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4791C" w:rsidRDefault="0024791C" w:rsidP="00B265D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42CD" w:rsidRDefault="00A442CD" w:rsidP="00B265D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Echipa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managerială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susținută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ECO</w:t>
      </w:r>
      <w:r w:rsidR="00CA5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TEAM –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echipă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20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elevi</w:t>
      </w:r>
      <w:proofErr w:type="spellEnd"/>
      <w:r w:rsidR="009222DC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22DC">
        <w:rPr>
          <w:rFonts w:ascii="Times New Roman" w:hAnsi="Times New Roman" w:cs="Times New Roman"/>
          <w:sz w:val="24"/>
          <w:szCs w:val="24"/>
          <w:lang w:val="en-US"/>
        </w:rPr>
        <w:t>coordonată</w:t>
      </w:r>
      <w:proofErr w:type="spellEnd"/>
      <w:r w:rsidR="009222DC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9222DC">
        <w:rPr>
          <w:rFonts w:ascii="Times New Roman" w:hAnsi="Times New Roman" w:cs="Times New Roman"/>
          <w:sz w:val="24"/>
          <w:szCs w:val="24"/>
          <w:lang w:val="en-US"/>
        </w:rPr>
        <w:t>profesori</w:t>
      </w:r>
      <w:proofErr w:type="spellEnd"/>
      <w:r w:rsidR="009222DC">
        <w:rPr>
          <w:rFonts w:ascii="Times New Roman" w:hAnsi="Times New Roman" w:cs="Times New Roman"/>
          <w:sz w:val="24"/>
          <w:szCs w:val="24"/>
          <w:lang w:val="en-US"/>
        </w:rPr>
        <w:t xml:space="preserve">, care </w:t>
      </w:r>
      <w:proofErr w:type="spellStart"/>
      <w:r w:rsidR="009222DC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="009222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22DC">
        <w:rPr>
          <w:rFonts w:ascii="Times New Roman" w:hAnsi="Times New Roman" w:cs="Times New Roman"/>
          <w:sz w:val="24"/>
          <w:szCs w:val="24"/>
          <w:lang w:val="en-US"/>
        </w:rPr>
        <w:t>implementa</w:t>
      </w:r>
      <w:proofErr w:type="spellEnd"/>
      <w:r w:rsidR="009222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acti</w:t>
      </w:r>
      <w:r w:rsidR="00CA5175">
        <w:rPr>
          <w:rFonts w:ascii="Times New Roman" w:hAnsi="Times New Roman" w:cs="Times New Roman"/>
          <w:sz w:val="24"/>
          <w:szCs w:val="24"/>
          <w:lang w:val="en-US"/>
        </w:rPr>
        <w:t>vitățile</w:t>
      </w:r>
      <w:proofErr w:type="spellEnd"/>
      <w:r w:rsidR="00CA5175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="00CA5175">
        <w:rPr>
          <w:rFonts w:ascii="Times New Roman" w:hAnsi="Times New Roman" w:cs="Times New Roman"/>
          <w:sz w:val="24"/>
          <w:szCs w:val="24"/>
          <w:lang w:val="en-US"/>
        </w:rPr>
        <w:t>cadrul</w:t>
      </w:r>
      <w:proofErr w:type="spellEnd"/>
      <w:r w:rsidR="00CA5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5175">
        <w:rPr>
          <w:rFonts w:ascii="Times New Roman" w:hAnsi="Times New Roman" w:cs="Times New Roman"/>
          <w:sz w:val="24"/>
          <w:szCs w:val="24"/>
          <w:lang w:val="en-US"/>
        </w:rPr>
        <w:t>proiectului</w:t>
      </w:r>
      <w:proofErr w:type="spellEnd"/>
      <w:r w:rsidR="00CA517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CA5175">
        <w:rPr>
          <w:rFonts w:ascii="Times New Roman" w:hAnsi="Times New Roman" w:cs="Times New Roman"/>
          <w:sz w:val="24"/>
          <w:szCs w:val="24"/>
          <w:lang w:val="en-US"/>
        </w:rPr>
        <w:t>proiect</w:t>
      </w:r>
      <w:proofErr w:type="spellEnd"/>
      <w:r w:rsidR="00CA5175">
        <w:rPr>
          <w:rFonts w:ascii="Times New Roman" w:hAnsi="Times New Roman" w:cs="Times New Roman"/>
          <w:sz w:val="24"/>
          <w:szCs w:val="24"/>
          <w:lang w:val="en-US"/>
        </w:rPr>
        <w:t xml:space="preserve"> eTwinning </w:t>
      </w:r>
      <w:proofErr w:type="spellStart"/>
      <w:r w:rsidR="00CA5175">
        <w:rPr>
          <w:rFonts w:ascii="Times New Roman" w:hAnsi="Times New Roman" w:cs="Times New Roman"/>
          <w:sz w:val="24"/>
          <w:szCs w:val="24"/>
          <w:lang w:val="en-US"/>
        </w:rPr>
        <w:t>împreună</w:t>
      </w:r>
      <w:proofErr w:type="spellEnd"/>
      <w:r w:rsidR="00CA5175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CA5175">
        <w:rPr>
          <w:rFonts w:ascii="Times New Roman" w:hAnsi="Times New Roman" w:cs="Times New Roman"/>
          <w:sz w:val="24"/>
          <w:szCs w:val="24"/>
          <w:lang w:val="en-US"/>
        </w:rPr>
        <w:t>ceilalți</w:t>
      </w:r>
      <w:proofErr w:type="spellEnd"/>
      <w:r w:rsidR="00CA5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5175">
        <w:rPr>
          <w:rFonts w:ascii="Times New Roman" w:hAnsi="Times New Roman" w:cs="Times New Roman"/>
          <w:sz w:val="24"/>
          <w:szCs w:val="24"/>
          <w:lang w:val="en-US"/>
        </w:rPr>
        <w:t>parteneri</w:t>
      </w:r>
      <w:proofErr w:type="spellEnd"/>
      <w:r w:rsidR="00CA517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A5175">
        <w:rPr>
          <w:rFonts w:ascii="Times New Roman" w:hAnsi="Times New Roman" w:cs="Times New Roman"/>
          <w:sz w:val="24"/>
          <w:szCs w:val="24"/>
          <w:lang w:val="en-US"/>
        </w:rPr>
        <w:t>crearea</w:t>
      </w:r>
      <w:proofErr w:type="spellEnd"/>
      <w:r w:rsidR="00CA5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5175">
        <w:rPr>
          <w:rFonts w:ascii="Times New Roman" w:hAnsi="Times New Roman" w:cs="Times New Roman"/>
          <w:sz w:val="24"/>
          <w:szCs w:val="24"/>
          <w:lang w:val="en-US"/>
        </w:rPr>
        <w:t>unui</w:t>
      </w:r>
      <w:proofErr w:type="spellEnd"/>
      <w:r w:rsidR="00CA5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5175">
        <w:rPr>
          <w:rFonts w:ascii="Times New Roman" w:hAnsi="Times New Roman" w:cs="Times New Roman"/>
          <w:sz w:val="24"/>
          <w:szCs w:val="24"/>
          <w:lang w:val="en-US"/>
        </w:rPr>
        <w:t>colț</w:t>
      </w:r>
      <w:proofErr w:type="spellEnd"/>
      <w:r w:rsidR="00CA5175">
        <w:rPr>
          <w:rFonts w:ascii="Times New Roman" w:hAnsi="Times New Roman" w:cs="Times New Roman"/>
          <w:sz w:val="24"/>
          <w:szCs w:val="24"/>
          <w:lang w:val="en-US"/>
        </w:rPr>
        <w:t xml:space="preserve"> Erasmus+, a </w:t>
      </w:r>
      <w:proofErr w:type="spellStart"/>
      <w:r w:rsidR="00CA5175">
        <w:rPr>
          <w:rFonts w:ascii="Times New Roman" w:hAnsi="Times New Roman" w:cs="Times New Roman"/>
          <w:sz w:val="24"/>
          <w:szCs w:val="24"/>
          <w:lang w:val="en-US"/>
        </w:rPr>
        <w:t>unui</w:t>
      </w:r>
      <w:proofErr w:type="spellEnd"/>
      <w:r w:rsidR="00CA5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5175">
        <w:rPr>
          <w:rFonts w:ascii="Times New Roman" w:hAnsi="Times New Roman" w:cs="Times New Roman"/>
          <w:sz w:val="24"/>
          <w:szCs w:val="24"/>
          <w:lang w:val="en-US"/>
        </w:rPr>
        <w:t>spațiu</w:t>
      </w:r>
      <w:proofErr w:type="spellEnd"/>
      <w:r w:rsidR="00CA5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5175">
        <w:rPr>
          <w:rFonts w:ascii="Times New Roman" w:hAnsi="Times New Roman" w:cs="Times New Roman"/>
          <w:sz w:val="24"/>
          <w:szCs w:val="24"/>
          <w:lang w:val="en-US"/>
        </w:rPr>
        <w:t>verde</w:t>
      </w:r>
      <w:proofErr w:type="spellEnd"/>
      <w:r w:rsidR="00CA5175">
        <w:rPr>
          <w:rFonts w:ascii="Times New Roman" w:hAnsi="Times New Roman" w:cs="Times New Roman"/>
          <w:sz w:val="24"/>
          <w:szCs w:val="24"/>
          <w:lang w:val="en-US"/>
        </w:rPr>
        <w:t xml:space="preserve">, logo, </w:t>
      </w:r>
      <w:proofErr w:type="spellStart"/>
      <w:r w:rsidR="00CA5175">
        <w:rPr>
          <w:rFonts w:ascii="Times New Roman" w:hAnsi="Times New Roman" w:cs="Times New Roman"/>
          <w:sz w:val="24"/>
          <w:szCs w:val="24"/>
          <w:lang w:val="en-US"/>
        </w:rPr>
        <w:t>materiale</w:t>
      </w:r>
      <w:proofErr w:type="spellEnd"/>
      <w:r w:rsidR="00CA5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5175">
        <w:rPr>
          <w:rFonts w:ascii="Times New Roman" w:hAnsi="Times New Roman" w:cs="Times New Roman"/>
          <w:sz w:val="24"/>
          <w:szCs w:val="24"/>
          <w:lang w:val="en-US"/>
        </w:rPr>
        <w:t>promoționale</w:t>
      </w:r>
      <w:proofErr w:type="spellEnd"/>
      <w:r w:rsidR="00CA517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A5175">
        <w:rPr>
          <w:rFonts w:ascii="Times New Roman" w:hAnsi="Times New Roman" w:cs="Times New Roman"/>
          <w:sz w:val="24"/>
          <w:szCs w:val="24"/>
          <w:lang w:val="en-US"/>
        </w:rPr>
        <w:t>organizarea</w:t>
      </w:r>
      <w:proofErr w:type="spellEnd"/>
      <w:r w:rsidR="00CA517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CA5175">
        <w:rPr>
          <w:rFonts w:ascii="Times New Roman" w:hAnsi="Times New Roman" w:cs="Times New Roman"/>
          <w:sz w:val="24"/>
          <w:szCs w:val="24"/>
          <w:lang w:val="en-US"/>
        </w:rPr>
        <w:t>întâlniri</w:t>
      </w:r>
      <w:proofErr w:type="spellEnd"/>
      <w:r w:rsidR="00CA5175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CA5175">
        <w:rPr>
          <w:rFonts w:ascii="Times New Roman" w:hAnsi="Times New Roman" w:cs="Times New Roman"/>
          <w:sz w:val="24"/>
          <w:szCs w:val="24"/>
          <w:lang w:val="en-US"/>
        </w:rPr>
        <w:t>autoritățile</w:t>
      </w:r>
      <w:proofErr w:type="spellEnd"/>
      <w:r w:rsidR="00CA5175">
        <w:rPr>
          <w:rFonts w:ascii="Times New Roman" w:hAnsi="Times New Roman" w:cs="Times New Roman"/>
          <w:sz w:val="24"/>
          <w:szCs w:val="24"/>
          <w:lang w:val="en-US"/>
        </w:rPr>
        <w:t xml:space="preserve"> locale, ONG-</w:t>
      </w:r>
      <w:proofErr w:type="spellStart"/>
      <w:r w:rsidR="00CA5175">
        <w:rPr>
          <w:rFonts w:ascii="Times New Roman" w:hAnsi="Times New Roman" w:cs="Times New Roman"/>
          <w:sz w:val="24"/>
          <w:szCs w:val="24"/>
          <w:lang w:val="en-US"/>
        </w:rPr>
        <w:t>uri</w:t>
      </w:r>
      <w:proofErr w:type="spellEnd"/>
      <w:r w:rsidR="00CA517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A5175">
        <w:rPr>
          <w:rFonts w:ascii="Times New Roman" w:hAnsi="Times New Roman" w:cs="Times New Roman"/>
          <w:sz w:val="24"/>
          <w:szCs w:val="24"/>
          <w:lang w:val="en-US"/>
        </w:rPr>
        <w:t>firme</w:t>
      </w:r>
      <w:proofErr w:type="spellEnd"/>
      <w:r w:rsidR="00CA5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5175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 w:rsidR="00CA5175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CA5175">
        <w:rPr>
          <w:rFonts w:ascii="Times New Roman" w:hAnsi="Times New Roman" w:cs="Times New Roman"/>
          <w:sz w:val="24"/>
          <w:szCs w:val="24"/>
          <w:lang w:val="en-US"/>
        </w:rPr>
        <w:t>ocupă</w:t>
      </w:r>
      <w:proofErr w:type="spellEnd"/>
      <w:r w:rsidR="00CA5175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CA5175">
        <w:rPr>
          <w:rFonts w:ascii="Times New Roman" w:hAnsi="Times New Roman" w:cs="Times New Roman"/>
          <w:sz w:val="24"/>
          <w:szCs w:val="24"/>
          <w:lang w:val="en-US"/>
        </w:rPr>
        <w:t>protecția</w:t>
      </w:r>
      <w:proofErr w:type="spellEnd"/>
      <w:r w:rsidR="00CA5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5175">
        <w:rPr>
          <w:rFonts w:ascii="Times New Roman" w:hAnsi="Times New Roman" w:cs="Times New Roman"/>
          <w:sz w:val="24"/>
          <w:szCs w:val="24"/>
          <w:lang w:val="en-US"/>
        </w:rPr>
        <w:t>mediului</w:t>
      </w:r>
      <w:proofErr w:type="spellEnd"/>
      <w:r w:rsidR="00CA517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A5175">
        <w:rPr>
          <w:rFonts w:ascii="Times New Roman" w:hAnsi="Times New Roman" w:cs="Times New Roman"/>
          <w:sz w:val="24"/>
          <w:szCs w:val="24"/>
          <w:lang w:val="en-US"/>
        </w:rPr>
        <w:t>diseminarea</w:t>
      </w:r>
      <w:proofErr w:type="spellEnd"/>
      <w:r w:rsidR="00CA5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5175">
        <w:rPr>
          <w:rFonts w:ascii="Times New Roman" w:hAnsi="Times New Roman" w:cs="Times New Roman"/>
          <w:sz w:val="24"/>
          <w:szCs w:val="24"/>
          <w:lang w:val="en-US"/>
        </w:rPr>
        <w:t>proiectului</w:t>
      </w:r>
      <w:proofErr w:type="spellEnd"/>
      <w:r w:rsidR="00CA5175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CA5175">
        <w:rPr>
          <w:rFonts w:ascii="Times New Roman" w:hAnsi="Times New Roman" w:cs="Times New Roman"/>
          <w:sz w:val="24"/>
          <w:szCs w:val="24"/>
          <w:lang w:val="en-US"/>
        </w:rPr>
        <w:t>nivel</w:t>
      </w:r>
      <w:proofErr w:type="spellEnd"/>
      <w:r w:rsidR="00CA5175">
        <w:rPr>
          <w:rFonts w:ascii="Times New Roman" w:hAnsi="Times New Roman" w:cs="Times New Roman"/>
          <w:sz w:val="24"/>
          <w:szCs w:val="24"/>
          <w:lang w:val="en-US"/>
        </w:rPr>
        <w:t xml:space="preserve"> local </w:t>
      </w:r>
      <w:proofErr w:type="spellStart"/>
      <w:r w:rsidR="00CA5175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CA5175">
        <w:rPr>
          <w:rFonts w:ascii="Times New Roman" w:hAnsi="Times New Roman" w:cs="Times New Roman"/>
          <w:sz w:val="24"/>
          <w:szCs w:val="24"/>
          <w:lang w:val="en-US"/>
        </w:rPr>
        <w:t xml:space="preserve"> international, </w:t>
      </w:r>
      <w:proofErr w:type="spellStart"/>
      <w:r w:rsidR="00CA5175">
        <w:rPr>
          <w:rFonts w:ascii="Times New Roman" w:hAnsi="Times New Roman" w:cs="Times New Roman"/>
          <w:sz w:val="24"/>
          <w:szCs w:val="24"/>
          <w:lang w:val="en-US"/>
        </w:rPr>
        <w:t>etc</w:t>
      </w:r>
      <w:proofErr w:type="spellEnd"/>
      <w:r w:rsidR="00CA5175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016C4" w:rsidRDefault="001016C4" w:rsidP="00B265D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A4FF2" w:rsidRPr="00BF655F" w:rsidRDefault="003A4FF2" w:rsidP="00B265D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1112D1" w:rsidRDefault="001112D1" w:rsidP="00B265D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112D1" w:rsidRDefault="001112D1" w:rsidP="00B265D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265DA" w:rsidRPr="00E20633" w:rsidRDefault="00B265DA" w:rsidP="00B265D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E20633">
        <w:rPr>
          <w:rFonts w:ascii="Times New Roman" w:hAnsi="Times New Roman" w:cs="Times New Roman"/>
          <w:b/>
          <w:sz w:val="24"/>
          <w:szCs w:val="24"/>
          <w:lang w:val="fr-FR"/>
        </w:rPr>
        <w:t>Director</w:t>
      </w:r>
      <w:proofErr w:type="spellEnd"/>
      <w:r w:rsidRPr="00E20633">
        <w:rPr>
          <w:rFonts w:ascii="Times New Roman" w:hAnsi="Times New Roman" w:cs="Times New Roman"/>
          <w:b/>
          <w:sz w:val="24"/>
          <w:szCs w:val="24"/>
          <w:lang w:val="fr-FR"/>
        </w:rPr>
        <w:t>,</w:t>
      </w:r>
    </w:p>
    <w:p w:rsidR="00B265DA" w:rsidRDefault="00B265DA" w:rsidP="00B265D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pr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. prof.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Pr="00E20633">
        <w:rPr>
          <w:rFonts w:ascii="Times New Roman" w:hAnsi="Times New Roman" w:cs="Times New Roman"/>
          <w:b/>
          <w:sz w:val="24"/>
          <w:szCs w:val="24"/>
          <w:lang w:val="fr-FR"/>
        </w:rPr>
        <w:t>r</w:t>
      </w:r>
      <w:proofErr w:type="spellEnd"/>
      <w:r w:rsidRPr="00E20633">
        <w:rPr>
          <w:rFonts w:ascii="Times New Roman" w:hAnsi="Times New Roman" w:cs="Times New Roman"/>
          <w:b/>
          <w:sz w:val="24"/>
          <w:szCs w:val="24"/>
          <w:lang w:val="fr-FR"/>
        </w:rPr>
        <w:t xml:space="preserve">. Daniel </w:t>
      </w:r>
      <w:proofErr w:type="spellStart"/>
      <w:r w:rsidRPr="00E20633">
        <w:rPr>
          <w:rFonts w:ascii="Times New Roman" w:hAnsi="Times New Roman" w:cs="Times New Roman"/>
          <w:b/>
          <w:sz w:val="24"/>
          <w:szCs w:val="24"/>
          <w:lang w:val="fr-FR"/>
        </w:rPr>
        <w:t>Dasc</w:t>
      </w:r>
      <w:r w:rsidRPr="008B4BA6">
        <w:rPr>
          <w:rFonts w:ascii="Times New Roman" w:hAnsi="Times New Roman" w:cs="Times New Roman"/>
          <w:b/>
          <w:sz w:val="24"/>
          <w:szCs w:val="24"/>
        </w:rPr>
        <w:t>ălu</w:t>
      </w:r>
      <w:proofErr w:type="spellEnd"/>
    </w:p>
    <w:p w:rsidR="00B265DA" w:rsidRDefault="00B265DA" w:rsidP="00B265D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5DA" w:rsidRDefault="00B265DA" w:rsidP="00B265D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5DA" w:rsidRDefault="00B265DA" w:rsidP="00B265D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5DA" w:rsidRPr="008B4BA6" w:rsidRDefault="00B265DA" w:rsidP="00B265D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3F4" w:rsidRDefault="00BD73F4" w:rsidP="00B265D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  <w:lang w:val="fr-FR"/>
        </w:rPr>
      </w:pPr>
    </w:p>
    <w:p w:rsidR="00BD73F4" w:rsidRDefault="00BD73F4" w:rsidP="00B265D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  <w:lang w:val="fr-FR"/>
        </w:rPr>
      </w:pPr>
    </w:p>
    <w:p w:rsidR="00BD73F4" w:rsidRDefault="00BD73F4" w:rsidP="00B265D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  <w:lang w:val="fr-FR"/>
        </w:rPr>
      </w:pPr>
    </w:p>
    <w:p w:rsidR="00BD73F4" w:rsidRDefault="00BD73F4" w:rsidP="00B265D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  <w:lang w:val="fr-FR"/>
        </w:rPr>
      </w:pPr>
    </w:p>
    <w:p w:rsidR="00BD73F4" w:rsidRDefault="00BD73F4" w:rsidP="00B265D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  <w:lang w:val="fr-FR"/>
        </w:rPr>
      </w:pPr>
    </w:p>
    <w:p w:rsidR="00BD73F4" w:rsidRDefault="00BD73F4" w:rsidP="00B265D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  <w:lang w:val="fr-FR"/>
        </w:rPr>
      </w:pPr>
    </w:p>
    <w:p w:rsidR="00BD73F4" w:rsidRDefault="00BD73F4" w:rsidP="00B265D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  <w:lang w:val="fr-FR"/>
        </w:rPr>
      </w:pPr>
    </w:p>
    <w:p w:rsidR="00BD73F4" w:rsidRDefault="00BD73F4" w:rsidP="00B265D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  <w:lang w:val="fr-FR"/>
        </w:rPr>
      </w:pPr>
    </w:p>
    <w:p w:rsidR="00BD73F4" w:rsidRDefault="00BD73F4" w:rsidP="00B265D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  <w:lang w:val="fr-FR"/>
        </w:rPr>
      </w:pPr>
    </w:p>
    <w:p w:rsidR="00BD73F4" w:rsidRDefault="00BD73F4" w:rsidP="00B265D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  <w:lang w:val="fr-FR"/>
        </w:rPr>
      </w:pPr>
    </w:p>
    <w:p w:rsidR="00BD73F4" w:rsidRDefault="00BD73F4" w:rsidP="00B265D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  <w:lang w:val="fr-FR"/>
        </w:rPr>
      </w:pPr>
    </w:p>
    <w:p w:rsidR="00BD73F4" w:rsidRDefault="00BD73F4" w:rsidP="00B265D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  <w:lang w:val="fr-FR"/>
        </w:rPr>
      </w:pPr>
    </w:p>
    <w:p w:rsidR="00BD73F4" w:rsidRDefault="00BD73F4" w:rsidP="00B265D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  <w:lang w:val="fr-FR"/>
        </w:rPr>
      </w:pPr>
    </w:p>
    <w:p w:rsidR="00BD73F4" w:rsidRDefault="00BD73F4" w:rsidP="00B265D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  <w:lang w:val="fr-FR"/>
        </w:rPr>
      </w:pPr>
    </w:p>
    <w:p w:rsidR="00BD73F4" w:rsidRDefault="00BD73F4" w:rsidP="00B265D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  <w:lang w:val="fr-FR"/>
        </w:rPr>
      </w:pPr>
    </w:p>
    <w:p w:rsidR="00B265DA" w:rsidRPr="008A3014" w:rsidRDefault="00B265DA" w:rsidP="00B265D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  <w:lang w:val="fr-FR"/>
        </w:rPr>
      </w:pPr>
    </w:p>
    <w:p w:rsidR="00B265DA" w:rsidRPr="008A3014" w:rsidRDefault="00B265DA" w:rsidP="00B265D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B265DA" w:rsidRPr="008A3014" w:rsidRDefault="00B265DA" w:rsidP="00B265D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42045B" w:rsidRDefault="00A0733D">
      <w:r>
        <w:rPr>
          <w:noProof/>
          <w:lang w:val="en-US"/>
        </w:rPr>
        <w:lastRenderedPageBreak/>
        <w:drawing>
          <wp:inline distT="0" distB="0" distL="0" distR="0" wp14:anchorId="3BFBE621" wp14:editId="49B862E5">
            <wp:extent cx="5943600" cy="4457700"/>
            <wp:effectExtent l="0" t="0" r="0" b="0"/>
            <wp:docPr id="5" name="Picture 5" descr="Un nou profil la Seminarul Teologic &quot;Sfântul Gheorghe&quot; - Monitorul de  Botoș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 nou profil la Seminarul Teologic &quot;Sfântul Gheorghe&quot; - Monitorul de  Botoșan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33D" w:rsidRDefault="00A0733D"/>
    <w:p w:rsidR="00A0733D" w:rsidRDefault="00A0733D">
      <w:r>
        <w:rPr>
          <w:noProof/>
          <w:lang w:val="en-US"/>
        </w:rPr>
        <w:drawing>
          <wp:inline distT="0" distB="0" distL="0" distR="0" wp14:anchorId="41B6BC0A" wp14:editId="1A58A51A">
            <wp:extent cx="2618105" cy="1740535"/>
            <wp:effectExtent l="0" t="0" r="0" b="0"/>
            <wp:docPr id="6" name="Picture 6" descr="FOTO - Pompierii au oferit lecții de prim ajutor elevilor Seminarului  Ortodox Botoșani | thestudent.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TO - Pompierii au oferit lecții de prim ajutor elevilor Seminarului  Ortodox Botoșani | thestudent.r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105" cy="174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733D" w:rsidSect="00B265DA">
      <w:footerReference w:type="default" r:id="rId13"/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1F1" w:rsidRDefault="006C11F1" w:rsidP="00BD73F4">
      <w:pPr>
        <w:spacing w:after="0" w:line="240" w:lineRule="auto"/>
      </w:pPr>
      <w:r>
        <w:separator/>
      </w:r>
    </w:p>
  </w:endnote>
  <w:endnote w:type="continuationSeparator" w:id="0">
    <w:p w:rsidR="006C11F1" w:rsidRDefault="006C11F1" w:rsidP="00BD7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3F4" w:rsidRDefault="00BD73F4" w:rsidP="00BD73F4">
    <w:pPr>
      <w:spacing w:after="0" w:line="240" w:lineRule="auto"/>
      <w:ind w:firstLine="708"/>
      <w:jc w:val="both"/>
      <w:rPr>
        <w:rFonts w:ascii="Times New Roman" w:hAnsi="Times New Roman" w:cs="Times New Roman"/>
        <w:i/>
        <w:sz w:val="16"/>
        <w:szCs w:val="16"/>
        <w:lang w:val="fr-FR"/>
      </w:rPr>
    </w:pPr>
    <w:r w:rsidRPr="008A3014">
      <w:rPr>
        <w:rFonts w:ascii="Times New Roman" w:hAnsi="Times New Roman" w:cs="Times New Roman"/>
        <w:i/>
        <w:sz w:val="16"/>
        <w:szCs w:val="16"/>
        <w:lang w:val="fr-FR"/>
      </w:rPr>
      <w:t>Acest proiect este finanțat cu sprijinul Comisiei Europene, în cadrul Programului Erasmus+.</w:t>
    </w:r>
  </w:p>
  <w:p w:rsidR="00BD73F4" w:rsidRPr="008A3014" w:rsidRDefault="00BD73F4" w:rsidP="00BD73F4">
    <w:pPr>
      <w:spacing w:after="0" w:line="240" w:lineRule="auto"/>
      <w:ind w:firstLine="708"/>
      <w:jc w:val="both"/>
      <w:rPr>
        <w:rFonts w:ascii="Times New Roman" w:hAnsi="Times New Roman" w:cs="Times New Roman"/>
        <w:i/>
        <w:sz w:val="16"/>
        <w:szCs w:val="16"/>
        <w:lang w:val="fr-FR"/>
      </w:rPr>
    </w:pPr>
    <w:r w:rsidRPr="008A3014">
      <w:rPr>
        <w:rFonts w:ascii="Times New Roman" w:hAnsi="Times New Roman" w:cs="Times New Roman"/>
        <w:i/>
        <w:sz w:val="16"/>
        <w:szCs w:val="16"/>
        <w:lang w:val="fr-FR"/>
      </w:rPr>
      <w:t>Acest material reflectă numai punctul de vedere al autorului și Comisia nu este responsabilă pentru eventuala uitlizare a informațiilor pe care le conține</w:t>
    </w:r>
  </w:p>
  <w:p w:rsidR="00BD73F4" w:rsidRDefault="00BD73F4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1F1" w:rsidRDefault="006C11F1" w:rsidP="00BD73F4">
      <w:pPr>
        <w:spacing w:after="0" w:line="240" w:lineRule="auto"/>
      </w:pPr>
      <w:r>
        <w:separator/>
      </w:r>
    </w:p>
  </w:footnote>
  <w:footnote w:type="continuationSeparator" w:id="0">
    <w:p w:rsidR="006C11F1" w:rsidRDefault="006C11F1" w:rsidP="00BD7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58251C"/>
    <w:multiLevelType w:val="hybridMultilevel"/>
    <w:tmpl w:val="BC0ED6C6"/>
    <w:lvl w:ilvl="0" w:tplc="E0BC4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B8B9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B0FE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1A2F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D67D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5AC5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E824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CA55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8890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3B4"/>
    <w:rsid w:val="000605B1"/>
    <w:rsid w:val="00066273"/>
    <w:rsid w:val="000C2898"/>
    <w:rsid w:val="001016C4"/>
    <w:rsid w:val="001112D1"/>
    <w:rsid w:val="001E4A63"/>
    <w:rsid w:val="001E4F69"/>
    <w:rsid w:val="0024791C"/>
    <w:rsid w:val="003A4FF2"/>
    <w:rsid w:val="00405BDB"/>
    <w:rsid w:val="004B5108"/>
    <w:rsid w:val="005459B7"/>
    <w:rsid w:val="005F7712"/>
    <w:rsid w:val="006462C8"/>
    <w:rsid w:val="006C11F1"/>
    <w:rsid w:val="006E35F9"/>
    <w:rsid w:val="007250DA"/>
    <w:rsid w:val="0076155A"/>
    <w:rsid w:val="007E64C6"/>
    <w:rsid w:val="00894ACF"/>
    <w:rsid w:val="009222DC"/>
    <w:rsid w:val="009356D2"/>
    <w:rsid w:val="00A0733D"/>
    <w:rsid w:val="00A442CD"/>
    <w:rsid w:val="00A663AC"/>
    <w:rsid w:val="00B265DA"/>
    <w:rsid w:val="00B958C1"/>
    <w:rsid w:val="00BA53B4"/>
    <w:rsid w:val="00BC00FC"/>
    <w:rsid w:val="00BD73F4"/>
    <w:rsid w:val="00BE6A24"/>
    <w:rsid w:val="00BF655F"/>
    <w:rsid w:val="00CA5175"/>
    <w:rsid w:val="00CC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B2583-9576-4A46-8870-D3FE15092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65DA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B26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265DA"/>
    <w:rPr>
      <w:rFonts w:ascii="Tahoma" w:hAnsi="Tahoma" w:cs="Tahoma"/>
      <w:sz w:val="16"/>
      <w:szCs w:val="16"/>
      <w:lang w:val="ro-RO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5F77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5F7712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Fontdeparagrafimplicit"/>
    <w:rsid w:val="005F7712"/>
  </w:style>
  <w:style w:type="paragraph" w:styleId="Listparagraf">
    <w:name w:val="List Paragraph"/>
    <w:basedOn w:val="Normal"/>
    <w:uiPriority w:val="34"/>
    <w:qFormat/>
    <w:rsid w:val="00894ACF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BD7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D73F4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BD7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D73F4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8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18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88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03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28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6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seminarul_bt@yahoo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2880</Characters>
  <Application>Microsoft Office Word</Application>
  <DocSecurity>0</DocSecurity>
  <Lines>24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</dc:creator>
  <cp:keywords/>
  <dc:description/>
  <cp:lastModifiedBy>User</cp:lastModifiedBy>
  <cp:revision>2</cp:revision>
  <dcterms:created xsi:type="dcterms:W3CDTF">2022-09-12T10:19:00Z</dcterms:created>
  <dcterms:modified xsi:type="dcterms:W3CDTF">2022-09-12T10:19:00Z</dcterms:modified>
</cp:coreProperties>
</file>